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5156" w14:textId="6ECCD15D" w:rsidR="005222F2" w:rsidRDefault="00243B9C">
      <w:pPr>
        <w:pStyle w:val="BodyText"/>
        <w:ind w:left="3374"/>
        <w:rPr>
          <w:rFonts w:ascii="Times New Roman"/>
          <w:sz w:val="20"/>
        </w:rPr>
      </w:pPr>
      <w:r>
        <w:rPr>
          <w:rFonts w:ascii="Times New Roman"/>
          <w:noProof/>
          <w:sz w:val="20"/>
        </w:rPr>
        <w:drawing>
          <wp:inline distT="0" distB="0" distL="0" distR="0" wp14:anchorId="490E5164" wp14:editId="42799615">
            <wp:extent cx="2812324" cy="352425"/>
            <wp:effectExtent l="0" t="0" r="762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10532" cy="364732"/>
                    </a:xfrm>
                    <a:prstGeom prst="rect">
                      <a:avLst/>
                    </a:prstGeom>
                  </pic:spPr>
                </pic:pic>
              </a:graphicData>
            </a:graphic>
          </wp:inline>
        </w:drawing>
      </w:r>
    </w:p>
    <w:p w14:paraId="490E5157" w14:textId="66F8E204" w:rsidR="005222F2" w:rsidRDefault="005222F2">
      <w:pPr>
        <w:pStyle w:val="BodyText"/>
        <w:rPr>
          <w:rFonts w:ascii="Times New Roman"/>
          <w:sz w:val="20"/>
        </w:rPr>
      </w:pPr>
    </w:p>
    <w:p w14:paraId="490E5159" w14:textId="1512D02D" w:rsidR="005222F2" w:rsidRDefault="00243B9C">
      <w:pPr>
        <w:pStyle w:val="Title"/>
      </w:pPr>
      <w:r>
        <w:t>Directions</w:t>
      </w:r>
      <w:r>
        <w:rPr>
          <w:spacing w:val="-6"/>
        </w:rPr>
        <w:t xml:space="preserve"> </w:t>
      </w:r>
      <w:r>
        <w:t>to</w:t>
      </w:r>
      <w:r>
        <w:rPr>
          <w:spacing w:val="-3"/>
        </w:rPr>
        <w:t xml:space="preserve"> </w:t>
      </w:r>
      <w:r>
        <w:t>John</w:t>
      </w:r>
      <w:r>
        <w:rPr>
          <w:spacing w:val="-3"/>
        </w:rPr>
        <w:t xml:space="preserve"> </w:t>
      </w:r>
      <w:r>
        <w:t>Knox</w:t>
      </w:r>
      <w:r>
        <w:rPr>
          <w:spacing w:val="-4"/>
        </w:rPr>
        <w:t xml:space="preserve"> </w:t>
      </w:r>
      <w:r>
        <w:rPr>
          <w:spacing w:val="-2"/>
        </w:rPr>
        <w:t>Ranch</w:t>
      </w:r>
    </w:p>
    <w:p w14:paraId="490E515A" w14:textId="16C6E4C2" w:rsidR="005222F2" w:rsidRDefault="005222F2">
      <w:pPr>
        <w:pStyle w:val="BodyText"/>
        <w:spacing w:before="11"/>
        <w:rPr>
          <w:b/>
          <w:sz w:val="23"/>
        </w:rPr>
      </w:pPr>
    </w:p>
    <w:p w14:paraId="490E515B" w14:textId="2447D63F" w:rsidR="005222F2" w:rsidRDefault="00243B9C">
      <w:pPr>
        <w:pStyle w:val="Heading1"/>
        <w:ind w:right="3651"/>
        <w:jc w:val="center"/>
        <w:rPr>
          <w:u w:val="none"/>
        </w:rPr>
      </w:pPr>
      <w:r>
        <w:t>From</w:t>
      </w:r>
      <w:r>
        <w:rPr>
          <w:spacing w:val="-2"/>
        </w:rPr>
        <w:t xml:space="preserve"> </w:t>
      </w:r>
      <w:r>
        <w:t>US</w:t>
      </w:r>
      <w:r>
        <w:rPr>
          <w:spacing w:val="-2"/>
        </w:rPr>
        <w:t xml:space="preserve"> </w:t>
      </w:r>
      <w:r>
        <w:rPr>
          <w:spacing w:val="-5"/>
        </w:rPr>
        <w:t>281</w:t>
      </w:r>
    </w:p>
    <w:p w14:paraId="490E515C" w14:textId="5C700847" w:rsidR="005222F2" w:rsidRDefault="00243B9C">
      <w:pPr>
        <w:pStyle w:val="BodyText"/>
        <w:ind w:left="540" w:right="490"/>
      </w:pPr>
      <w:r>
        <w:t>Go east on FM 306 for 15 miles. Turn left onto 3424 and go for 2 miles. When you come to the stop sign</w:t>
      </w:r>
      <w:r>
        <w:rPr>
          <w:spacing w:val="-1"/>
        </w:rPr>
        <w:t xml:space="preserve"> </w:t>
      </w:r>
      <w:r>
        <w:t>at</w:t>
      </w:r>
      <w:r>
        <w:rPr>
          <w:spacing w:val="-3"/>
        </w:rPr>
        <w:t xml:space="preserve"> </w:t>
      </w:r>
      <w:r>
        <w:t>RR</w:t>
      </w:r>
      <w:r>
        <w:rPr>
          <w:spacing w:val="-3"/>
        </w:rPr>
        <w:t xml:space="preserve"> </w:t>
      </w:r>
      <w:r>
        <w:t>32,</w:t>
      </w:r>
      <w:r>
        <w:rPr>
          <w:spacing w:val="-2"/>
        </w:rPr>
        <w:t xml:space="preserve"> </w:t>
      </w:r>
      <w:r>
        <w:t>go</w:t>
      </w:r>
      <w:r>
        <w:rPr>
          <w:spacing w:val="-1"/>
        </w:rPr>
        <w:t xml:space="preserve"> </w:t>
      </w:r>
      <w:r>
        <w:t>straight</w:t>
      </w:r>
      <w:r>
        <w:rPr>
          <w:spacing w:val="-1"/>
        </w:rPr>
        <w:t xml:space="preserve"> </w:t>
      </w:r>
      <w:r>
        <w:t>across</w:t>
      </w:r>
      <w:r>
        <w:rPr>
          <w:spacing w:val="-4"/>
        </w:rPr>
        <w:t xml:space="preserve"> </w:t>
      </w:r>
      <w:r>
        <w:t>the</w:t>
      </w:r>
      <w:r>
        <w:rPr>
          <w:spacing w:val="-4"/>
        </w:rPr>
        <w:t xml:space="preserve"> </w:t>
      </w:r>
      <w:r>
        <w:t>road</w:t>
      </w:r>
      <w:r>
        <w:rPr>
          <w:spacing w:val="-1"/>
        </w:rPr>
        <w:t xml:space="preserve"> </w:t>
      </w:r>
      <w:r>
        <w:t>onto</w:t>
      </w:r>
      <w:r>
        <w:rPr>
          <w:spacing w:val="-3"/>
        </w:rPr>
        <w:t xml:space="preserve"> </w:t>
      </w:r>
      <w:r>
        <w:t>Mail</w:t>
      </w:r>
      <w:r>
        <w:rPr>
          <w:spacing w:val="-4"/>
        </w:rPr>
        <w:t xml:space="preserve"> </w:t>
      </w:r>
      <w:r>
        <w:t>Route</w:t>
      </w:r>
      <w:r>
        <w:rPr>
          <w:spacing w:val="-1"/>
        </w:rPr>
        <w:t xml:space="preserve"> </w:t>
      </w:r>
      <w:r>
        <w:t>Rd.</w:t>
      </w:r>
      <w:r>
        <w:rPr>
          <w:spacing w:val="-2"/>
        </w:rPr>
        <w:t xml:space="preserve"> </w:t>
      </w:r>
      <w:r>
        <w:t>Do</w:t>
      </w:r>
      <w:r>
        <w:rPr>
          <w:spacing w:val="-3"/>
        </w:rPr>
        <w:t xml:space="preserve"> </w:t>
      </w:r>
      <w:r>
        <w:t>not</w:t>
      </w:r>
      <w:r>
        <w:rPr>
          <w:spacing w:val="-2"/>
        </w:rPr>
        <w:t xml:space="preserve"> </w:t>
      </w:r>
      <w:r>
        <w:t>turn</w:t>
      </w:r>
      <w:r>
        <w:rPr>
          <w:spacing w:val="-3"/>
        </w:rPr>
        <w:t xml:space="preserve"> </w:t>
      </w:r>
      <w:r>
        <w:t>right</w:t>
      </w:r>
      <w:r>
        <w:rPr>
          <w:spacing w:val="-1"/>
        </w:rPr>
        <w:t xml:space="preserve"> </w:t>
      </w:r>
      <w:r>
        <w:t>or</w:t>
      </w:r>
      <w:r>
        <w:rPr>
          <w:spacing w:val="-3"/>
        </w:rPr>
        <w:t xml:space="preserve"> </w:t>
      </w:r>
      <w:r>
        <w:t>left</w:t>
      </w:r>
      <w:r>
        <w:rPr>
          <w:spacing w:val="-1"/>
        </w:rPr>
        <w:t xml:space="preserve"> </w:t>
      </w:r>
      <w:r>
        <w:t>onto</w:t>
      </w:r>
      <w:r>
        <w:rPr>
          <w:spacing w:val="-1"/>
        </w:rPr>
        <w:t xml:space="preserve"> </w:t>
      </w:r>
      <w:r>
        <w:t>32.</w:t>
      </w:r>
      <w:r>
        <w:rPr>
          <w:spacing w:val="-2"/>
        </w:rPr>
        <w:t xml:space="preserve"> </w:t>
      </w:r>
      <w:r>
        <w:t xml:space="preserve">Follow Mail Route Rd. for 1.5 miles, then turn right onto John Knox Rd. Travel another 1.5 miles to the </w:t>
      </w:r>
      <w:bookmarkStart w:id="0" w:name="_Hlk141788151"/>
      <w:r>
        <w:t xml:space="preserve">third </w:t>
      </w:r>
      <w:r>
        <w:t>gate of JKR (Dining Hall Entrance)</w:t>
      </w:r>
      <w:r>
        <w:t>. Parking will be to the immediate left at Car Meadow.  There will be signs.  Do not drive or park at pavilion.</w:t>
      </w:r>
    </w:p>
    <w:bookmarkEnd w:id="0"/>
    <w:p w14:paraId="490E515D" w14:textId="60C06F59" w:rsidR="005222F2" w:rsidRDefault="005222F2">
      <w:pPr>
        <w:pStyle w:val="BodyText"/>
        <w:spacing w:before="1"/>
      </w:pPr>
    </w:p>
    <w:p w14:paraId="490E515E" w14:textId="1EE9C866" w:rsidR="005222F2" w:rsidRDefault="00243B9C">
      <w:pPr>
        <w:pStyle w:val="Heading1"/>
        <w:ind w:left="5103"/>
        <w:rPr>
          <w:u w:val="none"/>
        </w:rPr>
      </w:pPr>
      <w:r>
        <w:t>From</w:t>
      </w:r>
      <w:r>
        <w:rPr>
          <w:spacing w:val="-3"/>
        </w:rPr>
        <w:t xml:space="preserve"> </w:t>
      </w:r>
      <w:r>
        <w:t>I-</w:t>
      </w:r>
      <w:r>
        <w:rPr>
          <w:spacing w:val="-5"/>
        </w:rPr>
        <w:t>35</w:t>
      </w:r>
    </w:p>
    <w:p w14:paraId="046A3DBD" w14:textId="7660F303" w:rsidR="00243B9C" w:rsidRDefault="00243B9C" w:rsidP="00243B9C">
      <w:pPr>
        <w:pStyle w:val="BodyText"/>
        <w:ind w:left="540" w:right="490"/>
      </w:pPr>
      <w:r>
        <w:t>Take Exit</w:t>
      </w:r>
      <w:r>
        <w:rPr>
          <w:spacing w:val="-1"/>
        </w:rPr>
        <w:t xml:space="preserve"> </w:t>
      </w:r>
      <w:r>
        <w:t>202</w:t>
      </w:r>
      <w:r>
        <w:rPr>
          <w:spacing w:val="-2"/>
        </w:rPr>
        <w:t xml:space="preserve"> </w:t>
      </w:r>
      <w:r>
        <w:t>toward Wonder</w:t>
      </w:r>
      <w:r>
        <w:rPr>
          <w:spacing w:val="-1"/>
        </w:rPr>
        <w:t xml:space="preserve"> </w:t>
      </w:r>
      <w:r>
        <w:t>World Dr./Ranch</w:t>
      </w:r>
      <w:r>
        <w:rPr>
          <w:spacing w:val="-1"/>
        </w:rPr>
        <w:t xml:space="preserve"> </w:t>
      </w:r>
      <w:r>
        <w:t>Road</w:t>
      </w:r>
      <w:r>
        <w:rPr>
          <w:spacing w:val="-1"/>
        </w:rPr>
        <w:t xml:space="preserve"> </w:t>
      </w:r>
      <w:r>
        <w:t>12.</w:t>
      </w:r>
      <w:r>
        <w:rPr>
          <w:spacing w:val="-1"/>
        </w:rPr>
        <w:t xml:space="preserve"> </w:t>
      </w:r>
      <w:r>
        <w:t>Go</w:t>
      </w:r>
      <w:r>
        <w:rPr>
          <w:spacing w:val="-1"/>
        </w:rPr>
        <w:t xml:space="preserve"> </w:t>
      </w:r>
      <w:r>
        <w:t>west on RR</w:t>
      </w:r>
      <w:r>
        <w:rPr>
          <w:spacing w:val="-1"/>
        </w:rPr>
        <w:t xml:space="preserve"> </w:t>
      </w:r>
      <w:r>
        <w:t>12 for 11 miles,</w:t>
      </w:r>
      <w:r>
        <w:rPr>
          <w:spacing w:val="-2"/>
        </w:rPr>
        <w:t xml:space="preserve"> </w:t>
      </w:r>
      <w:r>
        <w:t>then</w:t>
      </w:r>
      <w:r>
        <w:rPr>
          <w:spacing w:val="-1"/>
        </w:rPr>
        <w:t xml:space="preserve"> </w:t>
      </w:r>
      <w:r>
        <w:t>turn</w:t>
      </w:r>
      <w:r>
        <w:rPr>
          <w:spacing w:val="-3"/>
        </w:rPr>
        <w:t xml:space="preserve"> </w:t>
      </w:r>
      <w:r>
        <w:t>left (west) on FM 32. Follow FM 32 for approximately 7.5 miles. You will come to the intersection of FM 32, Hwy 3424, and Mail Route Rd. Turn right on Mail Route Rd. and follow it for 1.5 miles, then turn right</w:t>
      </w:r>
      <w:r>
        <w:rPr>
          <w:spacing w:val="-3"/>
        </w:rPr>
        <w:t xml:space="preserve"> </w:t>
      </w:r>
      <w:r>
        <w:t>onto</w:t>
      </w:r>
      <w:r>
        <w:rPr>
          <w:spacing w:val="-1"/>
        </w:rPr>
        <w:t xml:space="preserve"> </w:t>
      </w:r>
      <w:r>
        <w:t>John</w:t>
      </w:r>
      <w:r>
        <w:rPr>
          <w:spacing w:val="-3"/>
        </w:rPr>
        <w:t xml:space="preserve"> </w:t>
      </w:r>
      <w:r>
        <w:t>Knox</w:t>
      </w:r>
      <w:r>
        <w:rPr>
          <w:spacing w:val="-3"/>
        </w:rPr>
        <w:t xml:space="preserve"> </w:t>
      </w:r>
      <w:r>
        <w:t>Rd.</w:t>
      </w:r>
      <w:r>
        <w:rPr>
          <w:spacing w:val="-2"/>
        </w:rPr>
        <w:t xml:space="preserve"> </w:t>
      </w:r>
      <w:r>
        <w:t>Travel</w:t>
      </w:r>
      <w:r>
        <w:rPr>
          <w:spacing w:val="-2"/>
        </w:rPr>
        <w:t xml:space="preserve"> </w:t>
      </w:r>
      <w:r>
        <w:t>another</w:t>
      </w:r>
      <w:r>
        <w:rPr>
          <w:spacing w:val="-3"/>
        </w:rPr>
        <w:t xml:space="preserve"> </w:t>
      </w:r>
      <w:r>
        <w:t>1.5</w:t>
      </w:r>
      <w:r>
        <w:rPr>
          <w:spacing w:val="-3"/>
        </w:rPr>
        <w:t xml:space="preserve"> </w:t>
      </w:r>
      <w:r>
        <w:t>miles</w:t>
      </w:r>
      <w:r>
        <w:rPr>
          <w:spacing w:val="-2"/>
        </w:rPr>
        <w:t xml:space="preserve"> </w:t>
      </w:r>
      <w:r>
        <w:t>to</w:t>
      </w:r>
      <w:r>
        <w:rPr>
          <w:spacing w:val="-3"/>
        </w:rPr>
        <w:t xml:space="preserve"> </w:t>
      </w:r>
      <w:r>
        <w:t>the</w:t>
      </w:r>
      <w:r>
        <w:rPr>
          <w:spacing w:val="-1"/>
        </w:rPr>
        <w:t xml:space="preserve"> </w:t>
      </w:r>
      <w:r>
        <w:t>third gate of JKR (Dining Hall Entrance). Parking will be to the immediate left at Car Meadow.  There will be signs.  Do not drive or park at pavilion.</w:t>
      </w:r>
    </w:p>
    <w:p w14:paraId="490E5160" w14:textId="77777777" w:rsidR="005222F2" w:rsidRDefault="005222F2">
      <w:pPr>
        <w:pStyle w:val="BodyText"/>
        <w:spacing w:before="12"/>
        <w:rPr>
          <w:sz w:val="23"/>
        </w:rPr>
      </w:pPr>
    </w:p>
    <w:p w14:paraId="490E5161" w14:textId="6A1A2A1D" w:rsidR="005222F2" w:rsidRDefault="00243B9C">
      <w:pPr>
        <w:pStyle w:val="Heading1"/>
        <w:ind w:left="4241"/>
        <w:rPr>
          <w:spacing w:val="-2"/>
        </w:rPr>
      </w:pPr>
      <w:r>
        <w:t>From</w:t>
      </w:r>
      <w:r>
        <w:rPr>
          <w:spacing w:val="-8"/>
        </w:rPr>
        <w:t xml:space="preserve"> </w:t>
      </w:r>
      <w:r>
        <w:t>290/Dripping</w:t>
      </w:r>
      <w:r>
        <w:rPr>
          <w:spacing w:val="-7"/>
        </w:rPr>
        <w:t xml:space="preserve"> </w:t>
      </w:r>
      <w:r>
        <w:rPr>
          <w:spacing w:val="-2"/>
        </w:rPr>
        <w:t>Springs</w:t>
      </w:r>
    </w:p>
    <w:p w14:paraId="08CE87EF" w14:textId="46D887E1" w:rsidR="00243B9C" w:rsidRDefault="00243B9C">
      <w:pPr>
        <w:pStyle w:val="Heading1"/>
        <w:ind w:left="4241"/>
        <w:rPr>
          <w:u w:val="none"/>
        </w:rPr>
      </w:pPr>
    </w:p>
    <w:p w14:paraId="490E5163" w14:textId="2CAD4D2B" w:rsidR="005222F2" w:rsidRDefault="00243B9C" w:rsidP="00243B9C">
      <w:pPr>
        <w:pStyle w:val="BodyText"/>
        <w:ind w:left="540" w:right="490"/>
      </w:pPr>
      <w:r>
        <w:t>From Dripping Springs, go south on RR 12 through the town of Wimberley and on to the intersection of</w:t>
      </w:r>
      <w:r>
        <w:rPr>
          <w:spacing w:val="-1"/>
        </w:rPr>
        <w:t xml:space="preserve"> </w:t>
      </w:r>
      <w:r>
        <w:t>RR</w:t>
      </w:r>
      <w:r>
        <w:rPr>
          <w:spacing w:val="-1"/>
        </w:rPr>
        <w:t xml:space="preserve"> </w:t>
      </w:r>
      <w:r>
        <w:t>12 and</w:t>
      </w:r>
      <w:r>
        <w:rPr>
          <w:spacing w:val="-1"/>
        </w:rPr>
        <w:t xml:space="preserve"> </w:t>
      </w:r>
      <w:r>
        <w:t>FM</w:t>
      </w:r>
      <w:r>
        <w:rPr>
          <w:spacing w:val="-1"/>
        </w:rPr>
        <w:t xml:space="preserve"> </w:t>
      </w:r>
      <w:r>
        <w:t>32.</w:t>
      </w:r>
      <w:r>
        <w:rPr>
          <w:spacing w:val="-1"/>
        </w:rPr>
        <w:t xml:space="preserve"> </w:t>
      </w:r>
      <w:r>
        <w:t>Turn</w:t>
      </w:r>
      <w:r>
        <w:rPr>
          <w:spacing w:val="-1"/>
        </w:rPr>
        <w:t xml:space="preserve"> </w:t>
      </w:r>
      <w:r>
        <w:t>Right (west)</w:t>
      </w:r>
      <w:r>
        <w:rPr>
          <w:spacing w:val="-1"/>
        </w:rPr>
        <w:t xml:space="preserve"> </w:t>
      </w:r>
      <w:r>
        <w:t>Follow FM</w:t>
      </w:r>
      <w:r>
        <w:rPr>
          <w:spacing w:val="-1"/>
        </w:rPr>
        <w:t xml:space="preserve"> </w:t>
      </w:r>
      <w:r>
        <w:t>32 for approximately 7.5 miles.</w:t>
      </w:r>
      <w:r>
        <w:rPr>
          <w:spacing w:val="-1"/>
        </w:rPr>
        <w:t xml:space="preserve"> </w:t>
      </w:r>
      <w:r>
        <w:t>You</w:t>
      </w:r>
      <w:r>
        <w:rPr>
          <w:spacing w:val="-1"/>
        </w:rPr>
        <w:t xml:space="preserve"> </w:t>
      </w:r>
      <w:r>
        <w:t>will</w:t>
      </w:r>
      <w:r>
        <w:rPr>
          <w:spacing w:val="-1"/>
        </w:rPr>
        <w:t xml:space="preserve"> </w:t>
      </w:r>
      <w:r>
        <w:t>come to</w:t>
      </w:r>
      <w:r>
        <w:rPr>
          <w:spacing w:val="-1"/>
        </w:rPr>
        <w:t xml:space="preserve"> </w:t>
      </w:r>
      <w:r>
        <w:t>the intersection</w:t>
      </w:r>
      <w:r>
        <w:rPr>
          <w:spacing w:val="-3"/>
        </w:rPr>
        <w:t xml:space="preserve"> </w:t>
      </w:r>
      <w:r>
        <w:t>of</w:t>
      </w:r>
      <w:r>
        <w:rPr>
          <w:spacing w:val="-3"/>
        </w:rPr>
        <w:t xml:space="preserve"> </w:t>
      </w:r>
      <w:r>
        <w:t>FM</w:t>
      </w:r>
      <w:r>
        <w:rPr>
          <w:spacing w:val="-3"/>
        </w:rPr>
        <w:t xml:space="preserve"> </w:t>
      </w:r>
      <w:r>
        <w:t>32,</w:t>
      </w:r>
      <w:r>
        <w:rPr>
          <w:spacing w:val="-2"/>
        </w:rPr>
        <w:t xml:space="preserve"> </w:t>
      </w:r>
      <w:r>
        <w:t>Hwy</w:t>
      </w:r>
      <w:r>
        <w:rPr>
          <w:spacing w:val="-2"/>
        </w:rPr>
        <w:t xml:space="preserve"> </w:t>
      </w:r>
      <w:r>
        <w:t>3424,</w:t>
      </w:r>
      <w:r>
        <w:rPr>
          <w:spacing w:val="-2"/>
        </w:rPr>
        <w:t xml:space="preserve"> </w:t>
      </w:r>
      <w:r>
        <w:t>and</w:t>
      </w:r>
      <w:r>
        <w:rPr>
          <w:spacing w:val="-3"/>
        </w:rPr>
        <w:t xml:space="preserve"> </w:t>
      </w:r>
      <w:r>
        <w:t>Mail</w:t>
      </w:r>
      <w:r>
        <w:rPr>
          <w:spacing w:val="-3"/>
        </w:rPr>
        <w:t xml:space="preserve"> </w:t>
      </w:r>
      <w:r>
        <w:t>Route</w:t>
      </w:r>
      <w:r>
        <w:rPr>
          <w:spacing w:val="-2"/>
        </w:rPr>
        <w:t xml:space="preserve"> </w:t>
      </w:r>
      <w:r>
        <w:t>Rd.</w:t>
      </w:r>
      <w:r>
        <w:rPr>
          <w:spacing w:val="-3"/>
        </w:rPr>
        <w:t xml:space="preserve"> </w:t>
      </w:r>
      <w:r>
        <w:t>Turn</w:t>
      </w:r>
      <w:r>
        <w:rPr>
          <w:spacing w:val="-3"/>
        </w:rPr>
        <w:t xml:space="preserve"> </w:t>
      </w:r>
      <w:r>
        <w:t>right</w:t>
      </w:r>
      <w:r>
        <w:rPr>
          <w:spacing w:val="-2"/>
        </w:rPr>
        <w:t xml:space="preserve"> </w:t>
      </w:r>
      <w:r>
        <w:t>on</w:t>
      </w:r>
      <w:r>
        <w:rPr>
          <w:spacing w:val="-3"/>
        </w:rPr>
        <w:t xml:space="preserve"> </w:t>
      </w:r>
      <w:r>
        <w:t>Mail</w:t>
      </w:r>
      <w:r>
        <w:rPr>
          <w:spacing w:val="-3"/>
        </w:rPr>
        <w:t xml:space="preserve"> </w:t>
      </w:r>
      <w:r>
        <w:t>Route</w:t>
      </w:r>
      <w:r>
        <w:rPr>
          <w:spacing w:val="-2"/>
        </w:rPr>
        <w:t xml:space="preserve"> </w:t>
      </w:r>
      <w:r>
        <w:t>Rd.</w:t>
      </w:r>
      <w:r>
        <w:rPr>
          <w:spacing w:val="-3"/>
        </w:rPr>
        <w:t xml:space="preserve"> </w:t>
      </w:r>
      <w:r>
        <w:t>and</w:t>
      </w:r>
      <w:r>
        <w:rPr>
          <w:spacing w:val="-3"/>
        </w:rPr>
        <w:t xml:space="preserve"> </w:t>
      </w:r>
      <w:r>
        <w:t>follow</w:t>
      </w:r>
      <w:r>
        <w:rPr>
          <w:spacing w:val="-2"/>
        </w:rPr>
        <w:t xml:space="preserve"> </w:t>
      </w:r>
      <w:r>
        <w:t>it</w:t>
      </w:r>
      <w:r>
        <w:rPr>
          <w:spacing w:val="-2"/>
        </w:rPr>
        <w:t xml:space="preserve"> </w:t>
      </w:r>
      <w:r>
        <w:t>for</w:t>
      </w:r>
      <w:r>
        <w:rPr>
          <w:spacing w:val="-2"/>
        </w:rPr>
        <w:t xml:space="preserve"> </w:t>
      </w:r>
      <w:r>
        <w:t xml:space="preserve">1.5 miles, then turn right onto John Knox Rd. Travel another 1.5 miles to the </w:t>
      </w:r>
      <w:r>
        <w:t xml:space="preserve">third gate of JKR (Dining Hall Entrance). Parking will be to the immediate left at Car Meadow.  There will be signs.  Do not drive or </w:t>
      </w:r>
      <w:r>
        <w:t>park at pavi</w:t>
      </w:r>
      <w:bookmarkStart w:id="1" w:name="_GoBack"/>
      <w:bookmarkEnd w:id="1"/>
      <w:r>
        <w:t>lion.</w:t>
      </w:r>
    </w:p>
    <w:p w14:paraId="626EE4FC" w14:textId="74C142AB" w:rsidR="00243B9C" w:rsidRDefault="00243B9C" w:rsidP="00243B9C">
      <w:pPr>
        <w:pStyle w:val="BodyText"/>
        <w:ind w:left="540" w:right="490"/>
        <w:rPr>
          <w:sz w:val="21"/>
        </w:rPr>
      </w:pPr>
      <w:r>
        <w:rPr>
          <w:noProof/>
        </w:rPr>
        <w:drawing>
          <wp:anchor distT="0" distB="0" distL="0" distR="0" simplePos="0" relativeHeight="487589888" behindDoc="1" locked="0" layoutInCell="1" allowOverlap="1" wp14:anchorId="4EDA8769" wp14:editId="168E818F">
            <wp:simplePos x="0" y="0"/>
            <wp:positionH relativeFrom="margin">
              <wp:align>left</wp:align>
            </wp:positionH>
            <wp:positionV relativeFrom="paragraph">
              <wp:posOffset>421005</wp:posOffset>
            </wp:positionV>
            <wp:extent cx="6795135" cy="4124325"/>
            <wp:effectExtent l="0" t="0" r="5715" b="9525"/>
            <wp:wrapTopAndBottom/>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795135" cy="4124325"/>
                    </a:xfrm>
                    <a:prstGeom prst="rect">
                      <a:avLst/>
                    </a:prstGeom>
                  </pic:spPr>
                </pic:pic>
              </a:graphicData>
            </a:graphic>
            <wp14:sizeRelV relativeFrom="margin">
              <wp14:pctHeight>0</wp14:pctHeight>
            </wp14:sizeRelV>
          </wp:anchor>
        </w:drawing>
      </w:r>
    </w:p>
    <w:sectPr w:rsidR="00243B9C" w:rsidSect="00243B9C">
      <w:type w:val="continuous"/>
      <w:pgSz w:w="12240" w:h="15840"/>
      <w:pgMar w:top="230" w:right="706" w:bottom="230" w:left="5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2"/>
    <w:rsid w:val="00243B9C"/>
    <w:rsid w:val="005222F2"/>
    <w:rsid w:val="009C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5156"/>
  <w15:docId w15:val="{2276F0C8-BDF7-4EDB-AB32-AAE82E4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1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4"/>
      <w:ind w:left="3813" w:right="365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9027e0-bed8-4729-9646-5af16d8eb71f" xsi:nil="true"/>
    <lcf76f155ced4ddcb4097134ff3c332f xmlns="e8e7a9fe-e19e-4b1c-b635-18e4a8e78a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7F3E9-2143-4050-9013-054C95B78F13}"/>
</file>

<file path=customXml/itemProps2.xml><?xml version="1.0" encoding="utf-8"?>
<ds:datastoreItem xmlns:ds="http://schemas.openxmlformats.org/officeDocument/2006/customXml" ds:itemID="{AB993213-733B-48D3-9467-3EE0347ABB4E}">
  <ds:schemaRefs>
    <ds:schemaRef ds:uri="http://schemas.microsoft.com/sharepoint/v3/contenttype/forms"/>
  </ds:schemaRefs>
</ds:datastoreItem>
</file>

<file path=customXml/itemProps3.xml><?xml version="1.0" encoding="utf-8"?>
<ds:datastoreItem xmlns:ds="http://schemas.openxmlformats.org/officeDocument/2006/customXml" ds:itemID="{8F6FBFD6-5AFA-43C4-9F63-0F03B14B220A}">
  <ds:schemaRefs>
    <ds:schemaRef ds:uri="http://purl.org/dc/terms/"/>
    <ds:schemaRef ds:uri="cd34d7b2-95a1-485a-b51a-ab10feffc7be"/>
    <ds:schemaRef ds:uri="http://schemas.microsoft.com/office/2006/documentManagement/types"/>
    <ds:schemaRef ds:uri="http://schemas.microsoft.com/office/infopath/2007/PartnerControls"/>
    <ds:schemaRef ds:uri="e66aabdb-72b1-4098-87d1-9ef5881795e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Lori Bruns</cp:lastModifiedBy>
  <cp:revision>3</cp:revision>
  <cp:lastPrinted>2023-08-01T18:19:00Z</cp:lastPrinted>
  <dcterms:created xsi:type="dcterms:W3CDTF">2023-08-01T18:12:00Z</dcterms:created>
  <dcterms:modified xsi:type="dcterms:W3CDTF">2023-08-01T18:20:00Z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Microsoft® Word 2013</vt:lpwstr>
  </property>
  <property fmtid="{D5CDD505-2E9C-101B-9397-08002B2CF9AE}" pid="4" name="LastSaved">
    <vt:filetime>2023-08-01T00:00:00Z</vt:filetime>
  </property>
  <property fmtid="{D5CDD505-2E9C-101B-9397-08002B2CF9AE}" pid="5" name="Producer">
    <vt:lpwstr>Microsoft® Word 2013</vt:lpwstr>
  </property>
  <property fmtid="{D5CDD505-2E9C-101B-9397-08002B2CF9AE}" pid="6" name="ContentTypeId">
    <vt:lpwstr>0x01010014C03F49505BA844AF4F69062461661C</vt:lpwstr>
  </property>
</Properties>
</file>